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37" w:rsidRPr="00A93574" w:rsidRDefault="003F69B3" w:rsidP="00A93574">
      <w:pPr>
        <w:pStyle w:val="Title"/>
        <w:jc w:val="center"/>
        <w:rPr>
          <w:color w:val="FF0000"/>
        </w:rPr>
      </w:pPr>
      <w:r w:rsidRPr="00A93574">
        <w:rPr>
          <w:color w:val="FF0000"/>
        </w:rPr>
        <w:t xml:space="preserve">Minutes for </w:t>
      </w:r>
      <w:r w:rsidR="001E063A" w:rsidRPr="00A93574">
        <w:rPr>
          <w:color w:val="FF0000"/>
        </w:rPr>
        <w:t>Boost Foundation</w:t>
      </w:r>
    </w:p>
    <w:p w:rsidR="00AB252A" w:rsidRPr="00A93574" w:rsidRDefault="0027060F" w:rsidP="00A93574">
      <w:pPr>
        <w:pStyle w:val="Title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05-06</w:t>
      </w:r>
      <w:r w:rsidR="004C765F">
        <w:rPr>
          <w:color w:val="FF0000"/>
          <w:sz w:val="20"/>
          <w:szCs w:val="20"/>
        </w:rPr>
        <w:t>-2016</w:t>
      </w:r>
      <w:r w:rsidR="002550E7" w:rsidRPr="00A93574">
        <w:rPr>
          <w:color w:val="FF0000"/>
          <w:sz w:val="20"/>
          <w:szCs w:val="20"/>
        </w:rPr>
        <w:t xml:space="preserve"> </w:t>
      </w:r>
      <w:r w:rsidR="002E7937" w:rsidRPr="00A93574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11:31</w:t>
      </w:r>
      <w:r w:rsidR="00DE58CA">
        <w:rPr>
          <w:color w:val="FF0000"/>
          <w:sz w:val="20"/>
          <w:szCs w:val="20"/>
        </w:rPr>
        <w:t>a</w:t>
      </w:r>
      <w:r w:rsidR="002550E7" w:rsidRPr="00A93574">
        <w:rPr>
          <w:color w:val="FF0000"/>
          <w:sz w:val="20"/>
          <w:szCs w:val="20"/>
        </w:rPr>
        <w:t>m at Delft</w:t>
      </w:r>
      <w:r w:rsidR="002E7937" w:rsidRPr="00A93574">
        <w:rPr>
          <w:color w:val="FF0000"/>
          <w:sz w:val="20"/>
          <w:szCs w:val="20"/>
        </w:rPr>
        <w:t>)</w:t>
      </w:r>
    </w:p>
    <w:p w:rsidR="00AB252A" w:rsidRPr="00FD45E8" w:rsidRDefault="006B3F84" w:rsidP="006B3F84">
      <w:pPr>
        <w:pStyle w:val="Heading2"/>
      </w:pPr>
      <w:r>
        <w:t>Call to Order</w:t>
      </w:r>
    </w:p>
    <w:p w:rsidR="00AB252A" w:rsidRPr="00483D16" w:rsidRDefault="00F61129" w:rsidP="006B3F84">
      <w:pPr>
        <w:pStyle w:val="NormalIndented"/>
      </w:pPr>
      <w:r>
        <w:t xml:space="preserve">The </w:t>
      </w:r>
      <w:r w:rsidR="0027060F">
        <w:t>seventh</w:t>
      </w:r>
      <w:r w:rsidR="00DE58CA">
        <w:t xml:space="preserve"> </w:t>
      </w:r>
      <w:r>
        <w:t>monthly meeting of Boost Foundation was held on</w:t>
      </w:r>
      <w:r w:rsidR="00AB252A" w:rsidRPr="00483D16">
        <w:t xml:space="preserve"> </w:t>
      </w:r>
      <w:r w:rsidR="0027060F">
        <w:t>05-06</w:t>
      </w:r>
      <w:r w:rsidR="004C765F">
        <w:t>-</w:t>
      </w:r>
      <w:r w:rsidR="0027060F">
        <w:t>2016 at Delft. It began at 11:31</w:t>
      </w:r>
      <w:r w:rsidR="00AB252A" w:rsidRPr="00483D16">
        <w:t xml:space="preserve"> and was pr</w:t>
      </w:r>
      <w:r>
        <w:t xml:space="preserve">esided over </w:t>
      </w:r>
      <w:r w:rsidR="00134EB1">
        <w:t>by Ian Upton</w:t>
      </w:r>
      <w:r w:rsidR="00AB252A" w:rsidRPr="00483D16">
        <w:t xml:space="preserve">. </w:t>
      </w:r>
    </w:p>
    <w:p w:rsidR="00AB252A" w:rsidRPr="00FD45E8" w:rsidRDefault="00AB252A" w:rsidP="006B3F84">
      <w:pPr>
        <w:pStyle w:val="Heading2"/>
      </w:pPr>
      <w:r w:rsidRPr="00FD45E8">
        <w:t xml:space="preserve">Attendees </w:t>
      </w:r>
    </w:p>
    <w:p w:rsidR="00AB252A" w:rsidRDefault="00AB252A" w:rsidP="00CD7A47">
      <w:pPr>
        <w:pStyle w:val="NormalIndented"/>
      </w:pPr>
      <w:r w:rsidRPr="00483D16">
        <w:t xml:space="preserve">Voting members in attendance </w:t>
      </w:r>
      <w:r w:rsidR="00561D58">
        <w:t>included,</w:t>
      </w:r>
      <w:r w:rsidR="00F61129">
        <w:t xml:space="preserve"> Ian Upton, Erudini Smits, </w:t>
      </w:r>
      <w:r w:rsidR="00CD7A47" w:rsidRPr="00CD7A47">
        <w:t>Remco Scherpenzeel</w:t>
      </w:r>
      <w:r w:rsidR="00CD7A47">
        <w:t>,</w:t>
      </w:r>
      <w:r w:rsidR="005B0F60">
        <w:t xml:space="preserve"> Osman Akin,</w:t>
      </w:r>
      <w:r w:rsidR="00CD7A47">
        <w:t xml:space="preserve"> </w:t>
      </w:r>
      <w:r w:rsidR="00DE58CA" w:rsidRPr="00CD7A47">
        <w:t>Salome van Giessen</w:t>
      </w:r>
      <w:r w:rsidR="00DE58CA" w:rsidRPr="00CD7A47">
        <w:rPr>
          <w:lang w:val="en-GB"/>
        </w:rPr>
        <w:t xml:space="preserve"> </w:t>
      </w:r>
      <w:r w:rsidR="0027060F">
        <w:rPr>
          <w:lang w:val="en-GB"/>
        </w:rPr>
        <w:t>(Video Chat)</w:t>
      </w:r>
      <w:r w:rsidR="00DE58CA">
        <w:rPr>
          <w:lang w:val="en-GB"/>
        </w:rPr>
        <w:t xml:space="preserve"> Roderick Lo</w:t>
      </w:r>
      <w:r w:rsidR="00CD7A47" w:rsidRPr="00CD7A47">
        <w:rPr>
          <w:lang w:val="en-GB"/>
        </w:rPr>
        <w:t>dewijks</w:t>
      </w:r>
      <w:r w:rsidR="00CD7A47">
        <w:rPr>
          <w:lang w:val="en-GB"/>
        </w:rPr>
        <w:t xml:space="preserve"> and </w:t>
      </w:r>
      <w:r w:rsidR="00146A1D">
        <w:t>Justin Sloove</w:t>
      </w:r>
      <w:r w:rsidR="00CD7A47">
        <w:t>.</w:t>
      </w:r>
    </w:p>
    <w:p w:rsidR="00AB252A" w:rsidRPr="00483D16" w:rsidRDefault="004C765F" w:rsidP="00DE58CA">
      <w:pPr>
        <w:pStyle w:val="NormalIndented"/>
      </w:pPr>
      <w:r>
        <w:t>Gues</w:t>
      </w:r>
      <w:r w:rsidR="00DE58CA">
        <w:t>ts</w:t>
      </w:r>
      <w:r w:rsidR="0027060F">
        <w:t xml:space="preserve"> included: Ramani Smits (CEO - FutureCare</w:t>
      </w:r>
      <w:r w:rsidR="00DE58CA">
        <w:t xml:space="preserve">) </w:t>
      </w:r>
      <w:r w:rsidR="0027060F">
        <w:t>and Megan</w:t>
      </w:r>
      <w:r w:rsidR="00375350">
        <w:t xml:space="preserve"> Punselie </w:t>
      </w:r>
      <w:r w:rsidR="00DE58CA">
        <w:t xml:space="preserve">(From </w:t>
      </w:r>
      <w:r w:rsidR="0027060F">
        <w:t>13:30 till 16</w:t>
      </w:r>
      <w:r w:rsidR="00DE58CA">
        <w:t>:00</w:t>
      </w:r>
      <w:r w:rsidR="00146A1D">
        <w:t xml:space="preserve">) </w:t>
      </w:r>
    </w:p>
    <w:p w:rsidR="00AB252A" w:rsidRDefault="00EC27EC" w:rsidP="00EC27EC">
      <w:pPr>
        <w:pStyle w:val="Heading2"/>
      </w:pPr>
      <w:r w:rsidRPr="00EC27EC">
        <w:t>Proceedings</w:t>
      </w:r>
    </w:p>
    <w:p w:rsidR="00271AE9" w:rsidRDefault="00910468" w:rsidP="00134EB1">
      <w:pPr>
        <w:ind w:left="284"/>
        <w:rPr>
          <w:u w:val="single"/>
        </w:rPr>
      </w:pPr>
      <w:r>
        <w:rPr>
          <w:u w:val="single"/>
        </w:rPr>
        <w:t>Presentation</w:t>
      </w:r>
    </w:p>
    <w:p w:rsidR="00910468" w:rsidRDefault="0027060F" w:rsidP="00910468">
      <w:pPr>
        <w:ind w:left="284"/>
      </w:pPr>
      <w:r>
        <w:t xml:space="preserve">The meeting began with us breaking into teams to have a work session. This meant that we split up into small groups and </w:t>
      </w:r>
      <w:r w:rsidR="00886103">
        <w:t>worked on a few action points. The work sessions consisted of us wo</w:t>
      </w:r>
      <w:r w:rsidR="005B0F60">
        <w:t>rking on</w:t>
      </w:r>
      <w:r w:rsidR="00886103">
        <w:t xml:space="preserve"> the website, working on finding fund raising platforms, working on the IT systems and work</w:t>
      </w:r>
      <w:r w:rsidR="005B0F60">
        <w:t>ing</w:t>
      </w:r>
      <w:r w:rsidR="00886103">
        <w:t xml:space="preserve"> on the projects.</w:t>
      </w:r>
      <w:r>
        <w:t xml:space="preserve"> </w:t>
      </w:r>
    </w:p>
    <w:p w:rsidR="009E4D02" w:rsidRDefault="00886103" w:rsidP="00910468">
      <w:pPr>
        <w:ind w:left="284"/>
      </w:pPr>
      <w:r>
        <w:t>The official meeting then began at 14:08 where Ian prepared a presentation. We had a moment of introduction as the team was meeting Megan (Volunteer) and Ramani (FurtureCare CEO) for the first time. Megan is a student from Amsterdam who is travelling to Sri Lanka for holiday and would like to do a few tasks for Boost Foundation. She heard about us through Ian and is excited to be our eyes on the ground volunteer for a few projects. Her tasks involve the pittawella project (Building a future) and our new Emergency Project. She will go and see the progress of the project and write a report and press release that we will be able to share on social media.</w:t>
      </w:r>
      <w:r w:rsidR="00EA6751">
        <w:t xml:space="preserve"> </w:t>
      </w:r>
      <w:r w:rsidR="009E4D02">
        <w:t>Ramani e</w:t>
      </w:r>
      <w:r w:rsidR="005B0F60">
        <w:t>xplained how she first started F</w:t>
      </w:r>
      <w:r w:rsidR="009E4D02">
        <w:t xml:space="preserve">utureCare and her urge to help children. She got married to a Dutchman and lives in Sri Lanka, (a country with a high inequality gap). She was drawn towards helping the poor and believes that in order to actually make a change it has to be done at the fundamental roots (educating Children). </w:t>
      </w:r>
      <w:r w:rsidR="00E34C44">
        <w:t>So she started F</w:t>
      </w:r>
      <w:r w:rsidR="009E4D02">
        <w:t xml:space="preserve">utureCare by herself </w:t>
      </w:r>
      <w:r w:rsidR="00E34C44">
        <w:t xml:space="preserve">in 2006 </w:t>
      </w:r>
      <w:r w:rsidR="009E4D02">
        <w:t xml:space="preserve">and it started to grow. </w:t>
      </w:r>
      <w:r w:rsidR="00E34C44">
        <w:t>Over the years it has become difficult to do alone and with a little</w:t>
      </w:r>
      <w:r w:rsidR="005B0F60">
        <w:t xml:space="preserve"> help from </w:t>
      </w:r>
      <w:r w:rsidR="009E4D02">
        <w:t>individuals</w:t>
      </w:r>
      <w:r w:rsidR="00E34C44">
        <w:t xml:space="preserve"> (such as Roderick) she could manage</w:t>
      </w:r>
      <w:r w:rsidR="009E4D02">
        <w:t xml:space="preserve">. </w:t>
      </w:r>
      <w:r w:rsidR="005B0F60">
        <w:t>At</w:t>
      </w:r>
      <w:r w:rsidR="00E34C44">
        <w:t xml:space="preserve"> the moment she has more than</w:t>
      </w:r>
      <w:r w:rsidR="009E4D02">
        <w:t xml:space="preserve"> 300</w:t>
      </w:r>
      <w:r w:rsidR="00E34C44">
        <w:t xml:space="preserve"> </w:t>
      </w:r>
      <w:r w:rsidR="009E4D02">
        <w:t>children</w:t>
      </w:r>
      <w:r w:rsidR="00E34C44">
        <w:t xml:space="preserve"> that she finds sponsors for and about </w:t>
      </w:r>
      <w:r w:rsidR="00910468">
        <w:t xml:space="preserve">10 schools. Her aim is to help the schools so that they can grow and when they are big enough that </w:t>
      </w:r>
      <w:r w:rsidR="009E4D02">
        <w:t>the government</w:t>
      </w:r>
      <w:r w:rsidR="00910468">
        <w:t xml:space="preserve"> will take care of them. This was followed by a quick updates of the projects.</w:t>
      </w:r>
    </w:p>
    <w:p w:rsidR="00910468" w:rsidRPr="00271AE9" w:rsidRDefault="00910468" w:rsidP="00910468">
      <w:pPr>
        <w:ind w:left="284"/>
        <w:rPr>
          <w:u w:val="single"/>
        </w:rPr>
      </w:pPr>
      <w:r>
        <w:rPr>
          <w:u w:val="single"/>
        </w:rPr>
        <w:t>Projects</w:t>
      </w:r>
    </w:p>
    <w:p w:rsidR="00886103" w:rsidRDefault="00910468" w:rsidP="00910468">
      <w:pPr>
        <w:pStyle w:val="ListParagraph"/>
        <w:numPr>
          <w:ilvl w:val="0"/>
          <w:numId w:val="6"/>
        </w:numPr>
      </w:pPr>
      <w:r>
        <w:t>Building a Future – Pittawella project (about 31% completed)</w:t>
      </w:r>
    </w:p>
    <w:p w:rsidR="00910468" w:rsidRDefault="00910468" w:rsidP="00910468">
      <w:pPr>
        <w:pStyle w:val="ListParagraph"/>
        <w:ind w:left="644"/>
      </w:pPr>
      <w:r>
        <w:t xml:space="preserve">The retaining wall is finished but due to the heavy rains the soil on which the road was supposed to be built on was washed away. Fortunately for us a neighbor is willing to provide us with new soil for free as long as we organize cutting it and moving it. </w:t>
      </w:r>
      <w:r w:rsidR="00E56BBC">
        <w:t>On the financial side on this project they have used €1000 from the €1500 which was sent.</w:t>
      </w:r>
    </w:p>
    <w:p w:rsidR="00E56BBC" w:rsidRDefault="00E56BBC" w:rsidP="00E56BBC">
      <w:pPr>
        <w:pStyle w:val="ListParagraph"/>
        <w:numPr>
          <w:ilvl w:val="0"/>
          <w:numId w:val="6"/>
        </w:numPr>
      </w:pPr>
      <w:r>
        <w:t>Sharing knowledge – in the process of looking for volunteers.</w:t>
      </w:r>
    </w:p>
    <w:p w:rsidR="00E56BBC" w:rsidRDefault="00E56BBC" w:rsidP="00E56BBC">
      <w:pPr>
        <w:pStyle w:val="ListParagraph"/>
        <w:numPr>
          <w:ilvl w:val="0"/>
          <w:numId w:val="6"/>
        </w:numPr>
      </w:pPr>
      <w:r>
        <w:t xml:space="preserve">Equal chances – Sponsoring 33 kids for 5 years at pittawella – the money required for this is roughly €8000 – the idea would be to get funds through a techno event (party) which would raise money for this project. There are also 38 children in kinigama that we plan to sponsor by using crowd funding and other methods. </w:t>
      </w:r>
    </w:p>
    <w:p w:rsidR="002B3BF5" w:rsidRDefault="00E56BBC" w:rsidP="00E56BBC">
      <w:pPr>
        <w:pStyle w:val="ListParagraph"/>
        <w:numPr>
          <w:ilvl w:val="0"/>
          <w:numId w:val="6"/>
        </w:numPr>
      </w:pPr>
      <w:r>
        <w:t xml:space="preserve">Emergency Project </w:t>
      </w:r>
      <w:r w:rsidR="002B3BF5">
        <w:t xml:space="preserve">: </w:t>
      </w:r>
      <w:r w:rsidR="002B3BF5">
        <w:t>a small village contacted Ramani in the cry for help</w:t>
      </w:r>
    </w:p>
    <w:p w:rsidR="002B3BF5" w:rsidRDefault="002B3BF5" w:rsidP="002B3BF5">
      <w:pPr>
        <w:pStyle w:val="ListParagraph"/>
        <w:numPr>
          <w:ilvl w:val="1"/>
          <w:numId w:val="6"/>
        </w:numPr>
      </w:pPr>
      <w:r>
        <w:lastRenderedPageBreak/>
        <w:t xml:space="preserve">- In </w:t>
      </w:r>
      <w:r w:rsidR="00827D17">
        <w:t>the short term</w:t>
      </w:r>
      <w:r>
        <w:t>: At the moment they need food. FutureCare has placed a request whether we can help them with a donation of €500 for food that will last them 2/3weeks. (a village consisting of 380 people) –</w:t>
      </w:r>
      <w:r w:rsidR="00E276C3">
        <w:t xml:space="preserve"> W</w:t>
      </w:r>
      <w:r>
        <w:t>e might use crowd funding and plan to gather €1200 so they have food for more than 2/3weeks.</w:t>
      </w:r>
    </w:p>
    <w:p w:rsidR="00827D17" w:rsidRDefault="002B3BF5" w:rsidP="00827D17">
      <w:pPr>
        <w:pStyle w:val="ListParagraph"/>
        <w:numPr>
          <w:ilvl w:val="1"/>
          <w:numId w:val="6"/>
        </w:numPr>
      </w:pPr>
      <w:r>
        <w:t>- In the middle term : we have a donator who is willing to give us</w:t>
      </w:r>
      <w:r>
        <w:t xml:space="preserve"> €6,500 – </w:t>
      </w:r>
      <w:r>
        <w:t>this money can be used to help the school kids get back to school since they lost all their belongings due to landslides. The current situation is that 3 villages around each other have been badly affected</w:t>
      </w:r>
      <w:r>
        <w:t>, and</w:t>
      </w:r>
      <w:r>
        <w:t xml:space="preserve"> all the children only go now to one school building that has survived the landslides. This school had only</w:t>
      </w:r>
      <w:r>
        <w:t xml:space="preserve"> 35-50</w:t>
      </w:r>
      <w:r>
        <w:t xml:space="preserve"> children before but has to accommodate </w:t>
      </w:r>
      <w:r>
        <w:t xml:space="preserve">150-160 </w:t>
      </w:r>
      <w:r>
        <w:t>kids now. SInce</w:t>
      </w:r>
      <w:r>
        <w:t xml:space="preserve"> these kids lost everything, </w:t>
      </w:r>
      <w:r>
        <w:t xml:space="preserve"> we could help them by providing school materials such as the uniform, shoes, school equipment etc. </w:t>
      </w:r>
      <w:r w:rsidR="00827D17">
        <w:t>-</w:t>
      </w:r>
      <w:r>
        <w:t>The situation needs to settle d</w:t>
      </w:r>
      <w:r>
        <w:t>own and then we can decide on ho</w:t>
      </w:r>
      <w:r>
        <w:t xml:space="preserve">w many children </w:t>
      </w:r>
      <w:r w:rsidR="00827D17">
        <w:t>and how to move forward with the idea.</w:t>
      </w:r>
    </w:p>
    <w:p w:rsidR="002B3BF5" w:rsidRDefault="00827D17" w:rsidP="00375350">
      <w:pPr>
        <w:pStyle w:val="ListParagraph"/>
        <w:numPr>
          <w:ilvl w:val="1"/>
          <w:numId w:val="6"/>
        </w:numPr>
      </w:pPr>
      <w:r>
        <w:t xml:space="preserve">– In the long term: </w:t>
      </w:r>
      <w:r>
        <w:t>Maybe a long te</w:t>
      </w:r>
      <w:r>
        <w:t>rm plan would be to help extend the</w:t>
      </w:r>
      <w:r>
        <w:t xml:space="preserve"> school or rebuild it</w:t>
      </w:r>
      <w:r>
        <w:t>.</w:t>
      </w:r>
    </w:p>
    <w:p w:rsidR="0027060F" w:rsidRPr="00271AE9" w:rsidRDefault="00A40FE8" w:rsidP="0027060F">
      <w:pPr>
        <w:ind w:left="284"/>
        <w:rPr>
          <w:u w:val="single"/>
        </w:rPr>
      </w:pPr>
      <w:r>
        <w:rPr>
          <w:u w:val="single"/>
        </w:rPr>
        <w:t>Crowd Funding</w:t>
      </w:r>
    </w:p>
    <w:p w:rsidR="00827D17" w:rsidRDefault="00375350" w:rsidP="00375350">
      <w:pPr>
        <w:ind w:left="284"/>
      </w:pPr>
      <w:r>
        <w:t xml:space="preserve">After the discussion about the projects. We dove into the comparison of crowdfunding platform options. We looked at the following and at their </w:t>
      </w:r>
      <w:r w:rsidR="005B0F60">
        <w:t>pros</w:t>
      </w:r>
      <w:r>
        <w:t xml:space="preserve"> and cons. </w:t>
      </w:r>
    </w:p>
    <w:p w:rsidR="00A40FE8" w:rsidRDefault="00375350" w:rsidP="00A40FE8">
      <w:pPr>
        <w:pStyle w:val="ListParagraph"/>
        <w:numPr>
          <w:ilvl w:val="0"/>
          <w:numId w:val="7"/>
        </w:numPr>
      </w:pPr>
      <w:r>
        <w:t xml:space="preserve">1% Club – </w:t>
      </w:r>
      <w:r>
        <w:t>costs 7% for all the administration costs and might go down to 5%, has the ambi status but the problem might be that the promotion is only done with a movie or small video – they help us to get the funds- there is a reward system. Credit card and Ideal</w:t>
      </w:r>
    </w:p>
    <w:p w:rsidR="00375350" w:rsidRDefault="00375350" w:rsidP="00A40FE8">
      <w:pPr>
        <w:pStyle w:val="ListParagraph"/>
        <w:numPr>
          <w:ilvl w:val="0"/>
          <w:numId w:val="7"/>
        </w:numPr>
      </w:pPr>
      <w:r>
        <w:t>Chuffed.org –</w:t>
      </w:r>
      <w:r w:rsidR="00A40FE8">
        <w:t xml:space="preserve"> </w:t>
      </w:r>
      <w:r w:rsidR="00A40FE8">
        <w:t xml:space="preserve">0% service fee (but there might be a </w:t>
      </w:r>
      <w:r w:rsidR="00A40FE8">
        <w:t xml:space="preserve">credit card fee). It is </w:t>
      </w:r>
      <w:r w:rsidR="00A40FE8">
        <w:t>International.</w:t>
      </w:r>
      <w:r w:rsidR="00A40FE8">
        <w:t xml:space="preserve"> But it</w:t>
      </w:r>
      <w:r w:rsidR="00A40FE8">
        <w:t xml:space="preserve"> doesn’t really help you promote the goal</w:t>
      </w:r>
      <w:r w:rsidR="00A40FE8">
        <w:t>.</w:t>
      </w:r>
    </w:p>
    <w:p w:rsidR="00A40FE8" w:rsidRDefault="00375350" w:rsidP="00A40FE8">
      <w:pPr>
        <w:pStyle w:val="ListParagraph"/>
        <w:numPr>
          <w:ilvl w:val="0"/>
          <w:numId w:val="7"/>
        </w:numPr>
      </w:pPr>
      <w:r>
        <w:t xml:space="preserve">Crowdrise – </w:t>
      </w:r>
      <w:r w:rsidR="00A40FE8">
        <w:t xml:space="preserve">5% </w:t>
      </w:r>
      <w:r w:rsidR="00A40FE8">
        <w:t>service fee but with a lot of benefits. You c</w:t>
      </w:r>
      <w:r w:rsidR="00A40FE8">
        <w:t>an connect with others quickly</w:t>
      </w:r>
    </w:p>
    <w:p w:rsidR="00375350" w:rsidRDefault="00375350" w:rsidP="00A40FE8">
      <w:pPr>
        <w:pStyle w:val="ListParagraph"/>
        <w:numPr>
          <w:ilvl w:val="0"/>
          <w:numId w:val="7"/>
        </w:numPr>
      </w:pPr>
      <w:r>
        <w:t xml:space="preserve">Whydonate.com – </w:t>
      </w:r>
      <w:r w:rsidR="00A40FE8">
        <w:t xml:space="preserve">connected to </w:t>
      </w:r>
      <w:r w:rsidR="00A40FE8">
        <w:t>‘</w:t>
      </w:r>
      <w:r w:rsidR="00A40FE8">
        <w:t>get it done</w:t>
      </w:r>
      <w:r w:rsidR="00A40FE8">
        <w:t>’</w:t>
      </w:r>
      <w:r w:rsidR="00A40FE8">
        <w:t xml:space="preserve"> </w:t>
      </w:r>
      <w:r w:rsidR="00A40FE8">
        <w:t xml:space="preserve">organization. It has ideal but is </w:t>
      </w:r>
      <w:r w:rsidR="00A40FE8">
        <w:t>expensive but you get a lot from it, raises a lot of money in the Netherlands. Maybe try it and see</w:t>
      </w:r>
    </w:p>
    <w:p w:rsidR="00375350" w:rsidRDefault="00375350" w:rsidP="00375350">
      <w:pPr>
        <w:pStyle w:val="ListParagraph"/>
        <w:numPr>
          <w:ilvl w:val="0"/>
          <w:numId w:val="7"/>
        </w:numPr>
      </w:pPr>
      <w:r>
        <w:t xml:space="preserve">Geef Gratis – </w:t>
      </w:r>
      <w:r w:rsidR="00A40FE8">
        <w:t>Works well with the CRM system and has a lot of advantages</w:t>
      </w:r>
    </w:p>
    <w:p w:rsidR="00A40FE8" w:rsidRPr="00A40FE8" w:rsidRDefault="00A40FE8" w:rsidP="00A40FE8">
      <w:pPr>
        <w:ind w:firstLine="284"/>
        <w:rPr>
          <w:u w:val="single"/>
        </w:rPr>
      </w:pPr>
      <w:r w:rsidRPr="00A40FE8">
        <w:rPr>
          <w:u w:val="single"/>
        </w:rPr>
        <w:t>Finance and IT</w:t>
      </w:r>
    </w:p>
    <w:p w:rsidR="00A40FE8" w:rsidRDefault="00A40FE8" w:rsidP="00A40FE8">
      <w:pPr>
        <w:ind w:left="284"/>
      </w:pPr>
      <w:r>
        <w:t>The financial update states that we currently have €3485.70 as our budget.</w:t>
      </w:r>
    </w:p>
    <w:p w:rsidR="00EE0C5A" w:rsidRDefault="00A40FE8" w:rsidP="00EE0C5A">
      <w:pPr>
        <w:ind w:left="284"/>
      </w:pPr>
      <w:r>
        <w:t xml:space="preserve">When it comes to the IT systems, we have now moved on to the Office 365 package. </w:t>
      </w:r>
      <w:r w:rsidR="00EE0C5A">
        <w:t>Oversight of costs would be around €100</w:t>
      </w:r>
      <w:r w:rsidR="00EE0C5A">
        <w:t xml:space="preserve"> – maybe we need a monthly donations</w:t>
      </w:r>
      <w:r w:rsidR="00EE0C5A">
        <w:t xml:space="preserve"> system to get this.</w:t>
      </w:r>
      <w:r w:rsidR="00EE0C5A">
        <w:t xml:space="preserve"> </w:t>
      </w:r>
      <w:r w:rsidR="00EE0C5A">
        <w:t>With this system we will be more efficient with e</w:t>
      </w:r>
      <w:r w:rsidR="00EE0C5A">
        <w:t>mails, Skype calls, Project administration, external page</w:t>
      </w:r>
      <w:r w:rsidR="00EE0C5A">
        <w:t>s</w:t>
      </w:r>
      <w:r w:rsidR="00EE0C5A">
        <w:t xml:space="preserve"> for voluntee</w:t>
      </w:r>
      <w:r w:rsidR="00EE0C5A">
        <w:t>rs, Board stuff etc.</w:t>
      </w:r>
    </w:p>
    <w:p w:rsidR="00EE0C5A" w:rsidRDefault="00EE0C5A" w:rsidP="00740C73">
      <w:pPr>
        <w:ind w:left="284"/>
      </w:pPr>
      <w:r>
        <w:t xml:space="preserve">The </w:t>
      </w:r>
      <w:r>
        <w:t>CRM</w:t>
      </w:r>
      <w:r>
        <w:t xml:space="preserve"> system that Justin has chosen has a d</w:t>
      </w:r>
      <w:r>
        <w:t>onation module</w:t>
      </w:r>
      <w:r>
        <w:t xml:space="preserve"> of</w:t>
      </w:r>
      <w:r>
        <w:t xml:space="preserve"> all the finance</w:t>
      </w:r>
      <w:r>
        <w:t>s and it has</w:t>
      </w:r>
      <w:r>
        <w:t xml:space="preserve"> some forms that can be linked to the website</w:t>
      </w:r>
      <w:r>
        <w:t xml:space="preserve">. The </w:t>
      </w:r>
      <w:r>
        <w:t xml:space="preserve">Twinfield </w:t>
      </w:r>
      <w:r>
        <w:t xml:space="preserve">system can be linked to the CRM system where we have the advantage of </w:t>
      </w:r>
      <w:r w:rsidR="00740C73">
        <w:t>recording the</w:t>
      </w:r>
      <w:r>
        <w:t xml:space="preserve"> month</w:t>
      </w:r>
      <w:r w:rsidR="00740C73">
        <w:t>ly donations</w:t>
      </w:r>
      <w:r>
        <w:t xml:space="preserve"> and have a good reporting</w:t>
      </w:r>
      <w:r w:rsidR="00740C73">
        <w:t xml:space="preserve"> system. </w:t>
      </w:r>
      <w:r>
        <w:t xml:space="preserve">Twinfield </w:t>
      </w:r>
      <w:r w:rsidR="00740C73">
        <w:t xml:space="preserve">will also be </w:t>
      </w:r>
      <w:r w:rsidR="005B0F60">
        <w:t>connected to the bank and</w:t>
      </w:r>
      <w:r w:rsidR="00740C73">
        <w:t xml:space="preserve"> to ‘Geef-</w:t>
      </w:r>
      <w:r>
        <w:t>Gratis</w:t>
      </w:r>
      <w:r w:rsidR="00740C73">
        <w:t>’</w:t>
      </w:r>
      <w:r>
        <w:t xml:space="preserve"> or other crowd funding platfo</w:t>
      </w:r>
      <w:r w:rsidR="005B0F60">
        <w:t>rms</w:t>
      </w:r>
      <w:r w:rsidR="00740C73">
        <w:t>. And social media can also be linked to everything. (Facebook)</w:t>
      </w:r>
    </w:p>
    <w:p w:rsidR="00EE0C5A" w:rsidRDefault="00740C73" w:rsidP="00740C73">
      <w:pPr>
        <w:ind w:left="284"/>
      </w:pPr>
      <w:r>
        <w:t>After Justin’s presentation about the systems he went through it with the board members and showed us how to use it.</w:t>
      </w:r>
    </w:p>
    <w:p w:rsidR="00E276C3" w:rsidRPr="00E276C3" w:rsidRDefault="0051222E" w:rsidP="00E276C3">
      <w:pPr>
        <w:ind w:left="284"/>
        <w:rPr>
          <w:u w:val="single"/>
        </w:rPr>
      </w:pPr>
      <w:r w:rsidRPr="0051222E">
        <w:rPr>
          <w:u w:val="single"/>
        </w:rPr>
        <w:t>General updates</w:t>
      </w:r>
    </w:p>
    <w:p w:rsidR="0027060F" w:rsidRDefault="0027060F" w:rsidP="00E276C3">
      <w:pPr>
        <w:ind w:firstLine="284"/>
      </w:pPr>
      <w:r w:rsidRPr="00271AE9">
        <w:rPr>
          <w:i/>
        </w:rPr>
        <w:t>Trust score</w:t>
      </w:r>
      <w:r>
        <w:t xml:space="preserve"> was an average of</w:t>
      </w:r>
      <w:r w:rsidR="00E276C3">
        <w:t xml:space="preserve"> 85 (Increased</w:t>
      </w:r>
      <w:r>
        <w:t>) – (Ro-8</w:t>
      </w:r>
      <w:r w:rsidR="00E276C3">
        <w:t>5</w:t>
      </w:r>
      <w:r>
        <w:t>,</w:t>
      </w:r>
      <w:r w:rsidR="00E276C3">
        <w:t xml:space="preserve"> J-90</w:t>
      </w:r>
      <w:r>
        <w:t>, E-</w:t>
      </w:r>
      <w:r w:rsidR="00E276C3">
        <w:t>85</w:t>
      </w:r>
      <w:r>
        <w:t xml:space="preserve">, </w:t>
      </w:r>
      <w:r w:rsidR="00E276C3">
        <w:t xml:space="preserve">O-85 </w:t>
      </w:r>
      <w:r>
        <w:t>and I-</w:t>
      </w:r>
      <w:r w:rsidR="00E276C3">
        <w:t>80</w:t>
      </w:r>
      <w:r>
        <w:t>)</w:t>
      </w:r>
    </w:p>
    <w:p w:rsidR="0027060F" w:rsidRDefault="0027060F" w:rsidP="0027060F">
      <w:pPr>
        <w:ind w:left="284"/>
      </w:pPr>
      <w:r w:rsidRPr="00271AE9">
        <w:rPr>
          <w:i/>
        </w:rPr>
        <w:t>Happy score</w:t>
      </w:r>
      <w:r w:rsidR="00E276C3">
        <w:t xml:space="preserve"> was an average of 84 (Reduced</w:t>
      </w:r>
      <w:r>
        <w:t>) – (Ro-</w:t>
      </w:r>
      <w:r w:rsidR="00E276C3">
        <w:t>75, J-90</w:t>
      </w:r>
      <w:r>
        <w:t>, E-</w:t>
      </w:r>
      <w:r w:rsidR="00E276C3">
        <w:t>85</w:t>
      </w:r>
      <w:r>
        <w:t xml:space="preserve">, </w:t>
      </w:r>
      <w:r w:rsidR="00E276C3">
        <w:t xml:space="preserve">O-80 </w:t>
      </w:r>
      <w:r>
        <w:t>and I-</w:t>
      </w:r>
      <w:r w:rsidR="00E276C3">
        <w:t>90</w:t>
      </w:r>
      <w:r>
        <w:t>)</w:t>
      </w:r>
    </w:p>
    <w:p w:rsidR="0027060F" w:rsidRDefault="0027060F" w:rsidP="009C1347">
      <w:pPr>
        <w:ind w:left="284"/>
      </w:pPr>
      <w:r w:rsidRPr="00271AE9">
        <w:rPr>
          <w:i/>
        </w:rPr>
        <w:lastRenderedPageBreak/>
        <w:t>Other comments</w:t>
      </w:r>
      <w:r>
        <w:t xml:space="preserve">: </w:t>
      </w:r>
      <w:r w:rsidR="00E276C3">
        <w:t xml:space="preserve">Roderick will have </w:t>
      </w:r>
      <w:r w:rsidR="005B0F60">
        <w:t xml:space="preserve">a </w:t>
      </w:r>
      <w:r w:rsidR="00E276C3">
        <w:t>month holiday from Boost but of course if there is something very important then he will contact us. =)</w:t>
      </w:r>
      <w:bookmarkStart w:id="0" w:name="_GoBack"/>
      <w:bookmarkEnd w:id="0"/>
    </w:p>
    <w:p w:rsidR="00F938FE" w:rsidRDefault="00F938FE" w:rsidP="006B3F84">
      <w:pPr>
        <w:pStyle w:val="Heading2"/>
      </w:pPr>
      <w:r>
        <w:t>Announcements</w:t>
      </w:r>
    </w:p>
    <w:p w:rsidR="00192EFA" w:rsidRDefault="00827D17" w:rsidP="00192EFA">
      <w:pPr>
        <w:pStyle w:val="NormalIndented"/>
        <w:numPr>
          <w:ilvl w:val="0"/>
          <w:numId w:val="5"/>
        </w:numPr>
      </w:pPr>
      <w:r>
        <w:t>Think about the crowd funding platforms and make a decision on Wednesday.</w:t>
      </w:r>
    </w:p>
    <w:p w:rsidR="00AB252A" w:rsidRPr="00FD45E8" w:rsidRDefault="00AB252A" w:rsidP="006B3F84">
      <w:pPr>
        <w:pStyle w:val="Heading2"/>
      </w:pPr>
      <w:r w:rsidRPr="00FD45E8">
        <w:t>Adjournment</w:t>
      </w:r>
    </w:p>
    <w:p w:rsidR="00AB252A" w:rsidRDefault="0034074F" w:rsidP="00205682">
      <w:pPr>
        <w:pStyle w:val="NormalIndented"/>
      </w:pPr>
      <w:r>
        <w:t xml:space="preserve">Ian Upton </w:t>
      </w:r>
      <w:r w:rsidR="00AB252A" w:rsidRPr="00483D16">
        <w:t>moved that the meeting be adjourned, and this was agre</w:t>
      </w:r>
      <w:r w:rsidR="00E276C3">
        <w:t>ed upon at 16:16</w:t>
      </w:r>
      <w:r w:rsidR="00AB252A" w:rsidRPr="00483D16">
        <w:t>.</w:t>
      </w:r>
    </w:p>
    <w:p w:rsidR="0015628A" w:rsidRDefault="0015628A" w:rsidP="00205682">
      <w:pPr>
        <w:pStyle w:val="NormalIndented"/>
      </w:pPr>
    </w:p>
    <w:p w:rsidR="0015628A" w:rsidRDefault="0015628A" w:rsidP="00205682">
      <w:pPr>
        <w:pStyle w:val="NormalIndented"/>
      </w:pPr>
    </w:p>
    <w:p w:rsidR="0015628A" w:rsidRPr="00205682" w:rsidRDefault="0015628A" w:rsidP="00205682">
      <w:pPr>
        <w:pStyle w:val="NormalIndente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2509"/>
        <w:gridCol w:w="2134"/>
        <w:gridCol w:w="828"/>
      </w:tblGrid>
      <w:tr w:rsidR="00DC71D7" w:rsidTr="00DC71D7">
        <w:trPr>
          <w:trHeight w:val="317"/>
        </w:trPr>
        <w:tc>
          <w:tcPr>
            <w:tcW w:w="2609" w:type="dxa"/>
          </w:tcPr>
          <w:p w:rsidR="00DC71D7" w:rsidRDefault="00DC71D7" w:rsidP="00205682">
            <w:pPr>
              <w:spacing w:line="28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C71D7" w:rsidRDefault="00DC71D7" w:rsidP="00205682">
            <w:pPr>
              <w:spacing w:line="28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2134" w:type="dxa"/>
          </w:tcPr>
          <w:p w:rsidR="00DC71D7" w:rsidRDefault="00DC71D7" w:rsidP="00205682">
            <w:pPr>
              <w:spacing w:line="28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828" w:type="dxa"/>
          </w:tcPr>
          <w:p w:rsidR="00DC71D7" w:rsidRDefault="00DC71D7" w:rsidP="00205682">
            <w:pPr>
              <w:spacing w:line="280" w:lineRule="atLeast"/>
              <w:rPr>
                <w:rFonts w:ascii="Arial" w:hAnsi="Arial" w:cs="Arial"/>
                <w:sz w:val="18"/>
              </w:rPr>
            </w:pPr>
          </w:p>
        </w:tc>
      </w:tr>
      <w:tr w:rsidR="00DC71D7" w:rsidTr="00DC71D7">
        <w:trPr>
          <w:trHeight w:val="301"/>
        </w:trPr>
        <w:tc>
          <w:tcPr>
            <w:tcW w:w="2609" w:type="dxa"/>
          </w:tcPr>
          <w:p w:rsidR="00DC71D7" w:rsidRDefault="00DC71D7" w:rsidP="00205682">
            <w:pPr>
              <w:spacing w:line="28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Secretary Boost Foundation</w:t>
            </w:r>
          </w:p>
        </w:tc>
        <w:tc>
          <w:tcPr>
            <w:tcW w:w="2509" w:type="dxa"/>
            <w:tcBorders>
              <w:top w:val="nil"/>
            </w:tcBorders>
          </w:tcPr>
          <w:p w:rsidR="00DC71D7" w:rsidRDefault="00DC71D7" w:rsidP="00205682">
            <w:pPr>
              <w:spacing w:line="28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2134" w:type="dxa"/>
          </w:tcPr>
          <w:p w:rsidR="00DC71D7" w:rsidRDefault="00DC71D7" w:rsidP="00205682">
            <w:pPr>
              <w:spacing w:line="28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Approval</w:t>
            </w:r>
          </w:p>
        </w:tc>
        <w:tc>
          <w:tcPr>
            <w:tcW w:w="828" w:type="dxa"/>
          </w:tcPr>
          <w:p w:rsidR="00DC71D7" w:rsidRDefault="00DC71D7" w:rsidP="00205682">
            <w:pPr>
              <w:spacing w:line="280" w:lineRule="atLeast"/>
              <w:rPr>
                <w:rFonts w:ascii="Arial" w:hAnsi="Arial" w:cs="Arial"/>
                <w:sz w:val="18"/>
              </w:rPr>
            </w:pPr>
          </w:p>
        </w:tc>
      </w:tr>
    </w:tbl>
    <w:p w:rsidR="004112F6" w:rsidRDefault="004112F6" w:rsidP="00205682">
      <w:pPr>
        <w:spacing w:line="280" w:lineRule="atLeast"/>
        <w:rPr>
          <w:rFonts w:ascii="Arial" w:hAnsi="Arial" w:cs="Arial"/>
          <w:sz w:val="18"/>
        </w:rPr>
      </w:pPr>
    </w:p>
    <w:sectPr w:rsidR="004112F6" w:rsidSect="00A93574">
      <w:headerReference w:type="default" r:id="rId7"/>
      <w:footerReference w:type="default" r:id="rId8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AA" w:rsidRDefault="009F7EAA" w:rsidP="004E395A">
      <w:pPr>
        <w:spacing w:after="0" w:line="240" w:lineRule="auto"/>
      </w:pPr>
      <w:r>
        <w:separator/>
      </w:r>
    </w:p>
  </w:endnote>
  <w:endnote w:type="continuationSeparator" w:id="0">
    <w:p w:rsidR="009F7EAA" w:rsidRDefault="009F7EAA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5A" w:rsidRDefault="00A2015A">
    <w:pPr>
      <w:pStyle w:val="Footer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9C1347">
      <w:rPr>
        <w:noProof/>
        <w:color w:val="FF0000"/>
        <w:sz w:val="20"/>
        <w:szCs w:val="20"/>
      </w:rPr>
      <w:t>1</w:t>
    </w:r>
    <w:r w:rsidRPr="00781DE2">
      <w:rPr>
        <w:color w:val="FF0000"/>
        <w:sz w:val="20"/>
        <w:szCs w:val="20"/>
      </w:rPr>
      <w:fldChar w:fldCharType="end"/>
    </w:r>
  </w:p>
  <w:p w:rsidR="00A2015A" w:rsidRPr="009971EB" w:rsidRDefault="00A201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AA" w:rsidRDefault="009F7EAA" w:rsidP="004E395A">
      <w:pPr>
        <w:spacing w:after="0" w:line="240" w:lineRule="auto"/>
      </w:pPr>
      <w:r>
        <w:separator/>
      </w:r>
    </w:p>
  </w:footnote>
  <w:footnote w:type="continuationSeparator" w:id="0">
    <w:p w:rsidR="009F7EAA" w:rsidRDefault="009F7EAA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5A" w:rsidRDefault="00A2015A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43D237B7" wp14:editId="72B04583">
          <wp:extent cx="962025" cy="42846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2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B1F84"/>
    <w:multiLevelType w:val="hybridMultilevel"/>
    <w:tmpl w:val="6CE88860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3D4A05B7"/>
    <w:multiLevelType w:val="hybridMultilevel"/>
    <w:tmpl w:val="F7CE468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7930F8"/>
    <w:multiLevelType w:val="hybridMultilevel"/>
    <w:tmpl w:val="3AAAF10A"/>
    <w:lvl w:ilvl="0" w:tplc="D562A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7048D5"/>
    <w:multiLevelType w:val="hybridMultilevel"/>
    <w:tmpl w:val="C4DE0E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53830B1"/>
    <w:multiLevelType w:val="multilevel"/>
    <w:tmpl w:val="8F3C8F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5" w15:restartNumberingAfterBreak="0">
    <w:nsid w:val="75691A11"/>
    <w:multiLevelType w:val="hybridMultilevel"/>
    <w:tmpl w:val="7CD445E6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7ED03EDF"/>
    <w:multiLevelType w:val="hybridMultilevel"/>
    <w:tmpl w:val="892E25F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62171"/>
    <w:rsid w:val="0007426E"/>
    <w:rsid w:val="00134EB1"/>
    <w:rsid w:val="00146A1D"/>
    <w:rsid w:val="0015628A"/>
    <w:rsid w:val="00192EFA"/>
    <w:rsid w:val="001E063A"/>
    <w:rsid w:val="001F47DF"/>
    <w:rsid w:val="00205682"/>
    <w:rsid w:val="00231952"/>
    <w:rsid w:val="002550E7"/>
    <w:rsid w:val="0027060F"/>
    <w:rsid w:val="00271AE9"/>
    <w:rsid w:val="002B3BF5"/>
    <w:rsid w:val="002E7937"/>
    <w:rsid w:val="002E7A65"/>
    <w:rsid w:val="0034074F"/>
    <w:rsid w:val="00375350"/>
    <w:rsid w:val="003824D1"/>
    <w:rsid w:val="003E5E8D"/>
    <w:rsid w:val="003F69B3"/>
    <w:rsid w:val="004112F6"/>
    <w:rsid w:val="00477565"/>
    <w:rsid w:val="00483D16"/>
    <w:rsid w:val="00487E6F"/>
    <w:rsid w:val="004C765F"/>
    <w:rsid w:val="004E395A"/>
    <w:rsid w:val="00501177"/>
    <w:rsid w:val="00506231"/>
    <w:rsid w:val="0051222E"/>
    <w:rsid w:val="00561D58"/>
    <w:rsid w:val="00563F89"/>
    <w:rsid w:val="005730E8"/>
    <w:rsid w:val="00574750"/>
    <w:rsid w:val="00577226"/>
    <w:rsid w:val="005A6601"/>
    <w:rsid w:val="005A766D"/>
    <w:rsid w:val="005B0F60"/>
    <w:rsid w:val="005B2DDD"/>
    <w:rsid w:val="005E2F0A"/>
    <w:rsid w:val="0062436D"/>
    <w:rsid w:val="00633D83"/>
    <w:rsid w:val="0063783D"/>
    <w:rsid w:val="00665EC1"/>
    <w:rsid w:val="00684BF5"/>
    <w:rsid w:val="006B3F84"/>
    <w:rsid w:val="00740C73"/>
    <w:rsid w:val="00781DE2"/>
    <w:rsid w:val="007D7EB2"/>
    <w:rsid w:val="00827D17"/>
    <w:rsid w:val="008524B3"/>
    <w:rsid w:val="00882A6E"/>
    <w:rsid w:val="00886103"/>
    <w:rsid w:val="008D4A4A"/>
    <w:rsid w:val="009002FF"/>
    <w:rsid w:val="00910468"/>
    <w:rsid w:val="00933EF5"/>
    <w:rsid w:val="009744A9"/>
    <w:rsid w:val="009971EB"/>
    <w:rsid w:val="009C1347"/>
    <w:rsid w:val="009C72DA"/>
    <w:rsid w:val="009E4D02"/>
    <w:rsid w:val="009F7EAA"/>
    <w:rsid w:val="00A2015A"/>
    <w:rsid w:val="00A40FE8"/>
    <w:rsid w:val="00A566FE"/>
    <w:rsid w:val="00A93574"/>
    <w:rsid w:val="00AB252A"/>
    <w:rsid w:val="00B560E0"/>
    <w:rsid w:val="00B62819"/>
    <w:rsid w:val="00BA03A9"/>
    <w:rsid w:val="00BA1096"/>
    <w:rsid w:val="00C12E8C"/>
    <w:rsid w:val="00C22DA2"/>
    <w:rsid w:val="00C9203F"/>
    <w:rsid w:val="00CD5295"/>
    <w:rsid w:val="00CD7A47"/>
    <w:rsid w:val="00CE06F0"/>
    <w:rsid w:val="00DA7EDD"/>
    <w:rsid w:val="00DC71D7"/>
    <w:rsid w:val="00DE58CA"/>
    <w:rsid w:val="00E276C3"/>
    <w:rsid w:val="00E34C44"/>
    <w:rsid w:val="00E56BBC"/>
    <w:rsid w:val="00EA6751"/>
    <w:rsid w:val="00EC27EC"/>
    <w:rsid w:val="00EE0C5A"/>
    <w:rsid w:val="00F00C7C"/>
    <w:rsid w:val="00F05A10"/>
    <w:rsid w:val="00F61129"/>
    <w:rsid w:val="00F62ADE"/>
    <w:rsid w:val="00F815AA"/>
    <w:rsid w:val="00F938FE"/>
    <w:rsid w:val="00F964D5"/>
    <w:rsid w:val="00FA3817"/>
    <w:rsid w:val="00FD0C86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A0C23-CAA7-4C8D-BE2E-E26C3DD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7937"/>
  </w:style>
  <w:style w:type="paragraph" w:styleId="ListParagraph">
    <w:name w:val="List Paragraph"/>
    <w:basedOn w:val="Normal"/>
    <w:uiPriority w:val="34"/>
    <w:qFormat/>
    <w:rsid w:val="0048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Erudini Smits</cp:lastModifiedBy>
  <cp:revision>2</cp:revision>
  <dcterms:created xsi:type="dcterms:W3CDTF">2016-06-08T10:09:00Z</dcterms:created>
  <dcterms:modified xsi:type="dcterms:W3CDTF">2016-06-08T10:09:00Z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