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7BE371D0"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FE1924">
        <w:rPr>
          <w:rFonts w:ascii="Arial" w:eastAsia="Times New Roman" w:hAnsi="Arial" w:cs="Arial"/>
          <w:color w:val="222222"/>
          <w:sz w:val="32"/>
          <w:szCs w:val="32"/>
          <w:u w:val="single"/>
          <w:lang w:val="en-GB" w:eastAsia="en-GB"/>
        </w:rPr>
        <w:t>07/06</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76759FFE" w:rsidR="008C2EAF" w:rsidRDefault="006472EB" w:rsidP="008C2EAF">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Members a</w:t>
      </w:r>
      <w:r w:rsidR="008C2EAF">
        <w:rPr>
          <w:rStyle w:val="normaltextrun"/>
          <w:rFonts w:ascii="Calibri" w:hAnsi="Calibri" w:cs="Calibri"/>
          <w:sz w:val="22"/>
          <w:szCs w:val="22"/>
          <w:lang w:val="en-US"/>
        </w:rPr>
        <w:t>ttended:</w:t>
      </w:r>
      <w:r w:rsidR="008C2EAF">
        <w:rPr>
          <w:rStyle w:val="apple-converted-space"/>
          <w:rFonts w:ascii="Calibri" w:hAnsi="Calibri" w:cs="Calibri"/>
          <w:sz w:val="22"/>
          <w:szCs w:val="22"/>
          <w:lang w:val="en-US"/>
        </w:rPr>
        <w:t> </w:t>
      </w:r>
      <w:r w:rsidR="00176FC3">
        <w:rPr>
          <w:rStyle w:val="normaltextrun"/>
          <w:rFonts w:ascii="Calibri" w:hAnsi="Calibri" w:cs="Calibri"/>
          <w:sz w:val="22"/>
          <w:szCs w:val="22"/>
          <w:lang w:val="en-US"/>
        </w:rPr>
        <w:t>Ian, Roderick</w:t>
      </w:r>
      <w:r w:rsidR="00FE1924">
        <w:rPr>
          <w:rStyle w:val="normaltextrun"/>
          <w:rFonts w:ascii="Calibri" w:hAnsi="Calibri" w:cs="Calibri"/>
          <w:sz w:val="22"/>
          <w:szCs w:val="22"/>
          <w:lang w:val="en-US"/>
        </w:rPr>
        <w:t>, Justin</w:t>
      </w:r>
      <w:r w:rsidR="00E35326">
        <w:rPr>
          <w:rStyle w:val="normaltextrun"/>
          <w:rFonts w:ascii="Calibri" w:hAnsi="Calibri" w:cs="Calibri"/>
          <w:sz w:val="22"/>
          <w:szCs w:val="22"/>
          <w:lang w:val="en-US"/>
        </w:rPr>
        <w:t>, Henk, Gert-Jan and Erudini</w:t>
      </w:r>
    </w:p>
    <w:p w14:paraId="0D00DB62" w14:textId="626388C2"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E35326">
        <w:rPr>
          <w:rStyle w:val="normaltextrun"/>
          <w:rFonts w:ascii="Calibri" w:hAnsi="Calibri" w:cs="Calibri"/>
          <w:sz w:val="22"/>
          <w:szCs w:val="22"/>
          <w:lang w:val="en-US"/>
        </w:rPr>
        <w:t>R</w:t>
      </w:r>
      <w:r w:rsidR="00FE1924">
        <w:rPr>
          <w:rStyle w:val="normaltextrun"/>
          <w:rFonts w:ascii="Calibri" w:hAnsi="Calibri" w:cs="Calibri"/>
          <w:sz w:val="22"/>
          <w:szCs w:val="22"/>
          <w:lang w:val="en-US"/>
        </w:rPr>
        <w:t>emco, Osman, and Marc</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3C7EF35C" w:rsidR="008C2EAF" w:rsidRDefault="006472EB"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Meeting commenced at </w:t>
      </w:r>
      <w:r w:rsidR="00FE1924">
        <w:rPr>
          <w:rStyle w:val="normaltextrun"/>
          <w:rFonts w:ascii="Calibri" w:hAnsi="Calibri" w:cs="Calibri"/>
          <w:sz w:val="22"/>
          <w:szCs w:val="22"/>
          <w:lang w:val="en-US"/>
        </w:rPr>
        <w:t>19:01 (07/06</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1E4FAF3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sidR="008D341F">
        <w:rPr>
          <w:rStyle w:val="apple-converted-space"/>
          <w:rFonts w:ascii="Calibri" w:hAnsi="Calibri" w:cs="Calibri"/>
          <w:i/>
          <w:iCs/>
          <w:sz w:val="22"/>
          <w:szCs w:val="22"/>
          <w:lang w:val="en-US"/>
        </w:rPr>
        <w:t xml:space="preserve"> </w:t>
      </w:r>
      <w:r w:rsidR="008D341F" w:rsidRPr="00E35326">
        <w:rPr>
          <w:rStyle w:val="apple-converted-space"/>
          <w:rFonts w:ascii="Calibri" w:hAnsi="Calibri" w:cs="Calibri"/>
          <w:iCs/>
          <w:sz w:val="22"/>
          <w:szCs w:val="22"/>
          <w:lang w:val="en-US"/>
        </w:rPr>
        <w:t>No updates.</w:t>
      </w:r>
    </w:p>
    <w:p w14:paraId="7A7D8DF6" w14:textId="2F4C01CD"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9D20CD">
        <w:rPr>
          <w:rStyle w:val="normaltextrun"/>
          <w:rFonts w:ascii="Calibri" w:hAnsi="Calibri" w:cs="Calibri"/>
          <w:sz w:val="22"/>
          <w:szCs w:val="22"/>
          <w:lang w:val="en-US"/>
        </w:rPr>
        <w:t>Justin and Adrian are working on getting all the documents properly translated.</w:t>
      </w:r>
    </w:p>
    <w:p w14:paraId="3DBBFD52" w14:textId="052F209C"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FE1924">
        <w:rPr>
          <w:rStyle w:val="normaltextrun"/>
          <w:rFonts w:ascii="Calibri" w:hAnsi="Calibri" w:cs="Calibri"/>
          <w:sz w:val="22"/>
          <w:szCs w:val="22"/>
          <w:lang w:val="en-US"/>
        </w:rPr>
        <w:t>Maickel form AAAFresh123 is working on the</w:t>
      </w:r>
      <w:r w:rsidR="00176FC3">
        <w:rPr>
          <w:rStyle w:val="normaltextrun"/>
          <w:rFonts w:ascii="Calibri" w:hAnsi="Calibri" w:cs="Calibri"/>
          <w:sz w:val="22"/>
          <w:szCs w:val="22"/>
          <w:lang w:val="en-US"/>
        </w:rPr>
        <w:t xml:space="preserve"> shoe</w:t>
      </w:r>
      <w:r w:rsidR="00FE1924">
        <w:rPr>
          <w:rStyle w:val="normaltextrun"/>
          <w:rFonts w:ascii="Calibri" w:hAnsi="Calibri" w:cs="Calibri"/>
          <w:sz w:val="22"/>
          <w:szCs w:val="22"/>
          <w:lang w:val="en-US"/>
        </w:rPr>
        <w:t xml:space="preserve"> designs. Roderick and a few others spoke to him on Sunday. The mascolori event will be somewhere in August/September.</w:t>
      </w:r>
    </w:p>
    <w:p w14:paraId="6FF207D4" w14:textId="30F8582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B1638F">
        <w:rPr>
          <w:rStyle w:val="normaltextrun"/>
          <w:rFonts w:ascii="Calibri" w:hAnsi="Calibri" w:cs="Calibri"/>
          <w:sz w:val="22"/>
          <w:szCs w:val="22"/>
          <w:lang w:val="en-US"/>
        </w:rPr>
        <w:t>No updates.</w:t>
      </w:r>
    </w:p>
    <w:p w14:paraId="33235670" w14:textId="6D718A06"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sidR="009D20CD">
        <w:rPr>
          <w:rStyle w:val="apple-converted-space"/>
          <w:rFonts w:ascii="Calibri" w:hAnsi="Calibri" w:cs="Calibri"/>
          <w:sz w:val="22"/>
          <w:szCs w:val="22"/>
          <w:lang w:val="en-US"/>
        </w:rPr>
        <w:t xml:space="preserve"> Preparing for fund raising. We need to make a one pager so that we can use that to get funding. </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0AAE6B8F" w14:textId="775E8752" w:rsidR="006F5AEB" w:rsidRDefault="00FE19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began the meeting by asking everyone about what they did for boost.</w:t>
      </w:r>
    </w:p>
    <w:p w14:paraId="1D44E6FF" w14:textId="0C75F863" w:rsidR="00FE1924" w:rsidRDefault="00FE19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Justin mentioned that he sent Adrian a message and will plan a meeting with him soon. He also worked on the finances and updated us about exactly how much we have in the bank, the equal chances fund, and our monthly costs. He also said that he needs to properly translate the legal documents for green future and will talk further about this with Henk.</w:t>
      </w:r>
    </w:p>
    <w:p w14:paraId="24C696A7" w14:textId="4CAC3F12" w:rsidR="00FE1924" w:rsidRDefault="00FE19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Henk stated that he was working on the privacy policy. It is still a work in progress and is about 70% completed. The compliance and the sponsorshi</w:t>
      </w:r>
      <w:r w:rsidR="00176FC3">
        <w:rPr>
          <w:rStyle w:val="normaltextrun"/>
          <w:rFonts w:ascii="Calibri" w:hAnsi="Calibri" w:cs="Calibri"/>
          <w:sz w:val="22"/>
          <w:szCs w:val="22"/>
          <w:lang w:val="en-US"/>
        </w:rPr>
        <w:t>p policy are completed</w:t>
      </w:r>
      <w:r>
        <w:rPr>
          <w:rStyle w:val="normaltextrun"/>
          <w:rFonts w:ascii="Calibri" w:hAnsi="Calibri" w:cs="Calibri"/>
          <w:sz w:val="22"/>
          <w:szCs w:val="22"/>
          <w:lang w:val="en-US"/>
        </w:rPr>
        <w:t xml:space="preserve"> and will be able to go on our website soon. He also entered his own contact into hubspot and is in the process of getting familiar with it.</w:t>
      </w:r>
    </w:p>
    <w:p w14:paraId="159C07E9" w14:textId="066144CC" w:rsidR="00FE1924" w:rsidRDefault="00FE19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Gert-Jan had no new updates since Sunday.</w:t>
      </w:r>
      <w:r w:rsidR="00B03DEB">
        <w:rPr>
          <w:rStyle w:val="normaltextrun"/>
          <w:rFonts w:ascii="Calibri" w:hAnsi="Calibri" w:cs="Calibri"/>
          <w:sz w:val="22"/>
          <w:szCs w:val="22"/>
          <w:lang w:val="en-US"/>
        </w:rPr>
        <w:t xml:space="preserve"> But while we were discussing the planner he mentioned that since we have Azure now, he can start working on project website 2.0 and he designed the data flow for project Glassdoor. </w:t>
      </w:r>
    </w:p>
    <w:p w14:paraId="70B78253" w14:textId="1FEE66D6" w:rsidR="00FE1924" w:rsidRDefault="00FE19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Erudini finished the role description for </w:t>
      </w:r>
      <w:r w:rsidR="00AF01DC">
        <w:rPr>
          <w:rStyle w:val="normaltextrun"/>
          <w:rFonts w:ascii="Calibri" w:hAnsi="Calibri" w:cs="Calibri"/>
          <w:sz w:val="22"/>
          <w:szCs w:val="22"/>
          <w:lang w:val="en-US"/>
        </w:rPr>
        <w:t>Adrian and sent it to Justin to check it. She also had two interviews. One was with Osman for a communications associate position. The candidate was a young lady called Merve who is qualified and experienced with communications and media. Osman and Erudini, both agreed to move forward with her. Roderick and</w:t>
      </w:r>
      <w:r w:rsidR="00176FC3">
        <w:rPr>
          <w:rStyle w:val="normaltextrun"/>
          <w:rFonts w:ascii="Calibri" w:hAnsi="Calibri" w:cs="Calibri"/>
          <w:sz w:val="22"/>
          <w:szCs w:val="22"/>
          <w:lang w:val="en-US"/>
        </w:rPr>
        <w:t xml:space="preserve"> Erudini also interviewed Servai</w:t>
      </w:r>
      <w:r w:rsidR="00AF01DC">
        <w:rPr>
          <w:rStyle w:val="normaltextrun"/>
          <w:rFonts w:ascii="Calibri" w:hAnsi="Calibri" w:cs="Calibri"/>
          <w:sz w:val="22"/>
          <w:szCs w:val="22"/>
          <w:lang w:val="en-US"/>
        </w:rPr>
        <w:t xml:space="preserve">s, for the project coordinator position. Because this is a very serious position and we are looking for someone with a lot of experience in this field we decided to think about how to proceed </w:t>
      </w:r>
      <w:r w:rsidR="00176FC3">
        <w:rPr>
          <w:rStyle w:val="normaltextrun"/>
          <w:rFonts w:ascii="Calibri" w:hAnsi="Calibri" w:cs="Calibri"/>
          <w:sz w:val="22"/>
          <w:szCs w:val="22"/>
          <w:lang w:val="en-US"/>
        </w:rPr>
        <w:t>and will get back to Servai</w:t>
      </w:r>
      <w:r w:rsidR="00B03DEB">
        <w:rPr>
          <w:rStyle w:val="normaltextrun"/>
          <w:rFonts w:ascii="Calibri" w:hAnsi="Calibri" w:cs="Calibri"/>
          <w:sz w:val="22"/>
          <w:szCs w:val="22"/>
          <w:lang w:val="en-US"/>
        </w:rPr>
        <w:t xml:space="preserve">s later this week. </w:t>
      </w:r>
    </w:p>
    <w:p w14:paraId="358A2B1A" w14:textId="3D5D2462" w:rsidR="00522024" w:rsidRDefault="00522024"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Ian looked at a few short courses to get even more familiarized with hubspot. He also mentioned a AAAFresh123 event that will be on the 30</w:t>
      </w:r>
      <w:r w:rsidRPr="00522024">
        <w:rPr>
          <w:rStyle w:val="normaltextrun"/>
          <w:rFonts w:ascii="Calibri" w:hAnsi="Calibri" w:cs="Calibri"/>
          <w:sz w:val="22"/>
          <w:szCs w:val="22"/>
          <w:vertAlign w:val="superscript"/>
          <w:lang w:val="en-US"/>
        </w:rPr>
        <w:t>th</w:t>
      </w:r>
      <w:r>
        <w:rPr>
          <w:rStyle w:val="normaltextrun"/>
          <w:rFonts w:ascii="Calibri" w:hAnsi="Calibri" w:cs="Calibri"/>
          <w:sz w:val="22"/>
          <w:szCs w:val="22"/>
          <w:lang w:val="en-US"/>
        </w:rPr>
        <w:t>/1</w:t>
      </w:r>
      <w:r w:rsidRPr="00522024">
        <w:rPr>
          <w:rStyle w:val="normaltextrun"/>
          <w:rFonts w:ascii="Calibri" w:hAnsi="Calibri" w:cs="Calibri"/>
          <w:sz w:val="22"/>
          <w:szCs w:val="22"/>
          <w:vertAlign w:val="superscript"/>
          <w:lang w:val="en-US"/>
        </w:rPr>
        <w:t>st</w:t>
      </w:r>
      <w:r>
        <w:rPr>
          <w:rStyle w:val="normaltextrun"/>
          <w:rFonts w:ascii="Calibri" w:hAnsi="Calibri" w:cs="Calibri"/>
          <w:sz w:val="22"/>
          <w:szCs w:val="22"/>
          <w:lang w:val="en-US"/>
        </w:rPr>
        <w:t xml:space="preserve"> and he will send us an invite for it. </w:t>
      </w:r>
      <w:r w:rsidR="00176FC3">
        <w:rPr>
          <w:rStyle w:val="normaltextrun"/>
          <w:rFonts w:ascii="Calibri" w:hAnsi="Calibri" w:cs="Calibri"/>
          <w:sz w:val="22"/>
          <w:szCs w:val="22"/>
          <w:lang w:val="en-US"/>
        </w:rPr>
        <w:t>Ian requested that we put</w:t>
      </w:r>
      <w:r>
        <w:rPr>
          <w:rStyle w:val="normaltextrun"/>
          <w:rFonts w:ascii="Calibri" w:hAnsi="Calibri" w:cs="Calibri"/>
          <w:sz w:val="22"/>
          <w:szCs w:val="22"/>
          <w:lang w:val="en-US"/>
        </w:rPr>
        <w:t xml:space="preserve"> o</w:t>
      </w:r>
      <w:r w:rsidR="00176FC3">
        <w:rPr>
          <w:rStyle w:val="normaltextrun"/>
          <w:rFonts w:ascii="Calibri" w:hAnsi="Calibri" w:cs="Calibri"/>
          <w:sz w:val="22"/>
          <w:szCs w:val="22"/>
          <w:lang w:val="en-US"/>
        </w:rPr>
        <w:t xml:space="preserve">ur contacts into hubspot and for Marc to </w:t>
      </w:r>
      <w:r>
        <w:rPr>
          <w:rStyle w:val="normaltextrun"/>
          <w:rFonts w:ascii="Calibri" w:hAnsi="Calibri" w:cs="Calibri"/>
          <w:sz w:val="22"/>
          <w:szCs w:val="22"/>
          <w:lang w:val="en-US"/>
        </w:rPr>
        <w:t xml:space="preserve">integrate (upload) the </w:t>
      </w:r>
      <w:r w:rsidR="00176FC3">
        <w:rPr>
          <w:rStyle w:val="normaltextrun"/>
          <w:rFonts w:ascii="Calibri" w:hAnsi="Calibri" w:cs="Calibri"/>
          <w:sz w:val="22"/>
          <w:szCs w:val="22"/>
          <w:lang w:val="en-US"/>
        </w:rPr>
        <w:t>contacts</w:t>
      </w:r>
      <w:r w:rsidR="009D20CD">
        <w:rPr>
          <w:rStyle w:val="normaltextrun"/>
          <w:rFonts w:ascii="Calibri" w:hAnsi="Calibri" w:cs="Calibri"/>
          <w:sz w:val="22"/>
          <w:szCs w:val="22"/>
          <w:lang w:val="en-US"/>
        </w:rPr>
        <w:t xml:space="preserve"> we have from teamleader</w:t>
      </w:r>
      <w:r w:rsidR="00176FC3">
        <w:rPr>
          <w:rStyle w:val="normaltextrun"/>
          <w:rFonts w:ascii="Calibri" w:hAnsi="Calibri" w:cs="Calibri"/>
          <w:sz w:val="22"/>
          <w:szCs w:val="22"/>
          <w:lang w:val="en-US"/>
        </w:rPr>
        <w:t xml:space="preserve"> into it</w:t>
      </w:r>
      <w:r w:rsidR="009D20CD">
        <w:rPr>
          <w:rStyle w:val="normaltextrun"/>
          <w:rFonts w:ascii="Calibri" w:hAnsi="Calibri" w:cs="Calibri"/>
          <w:sz w:val="22"/>
          <w:szCs w:val="22"/>
          <w:lang w:val="en-US"/>
        </w:rPr>
        <w:t xml:space="preserve">. </w:t>
      </w:r>
    </w:p>
    <w:p w14:paraId="715D2D86" w14:textId="5FABCB11" w:rsidR="009D20CD" w:rsidRDefault="009D20CD"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spoke to his sister about getting in touch with their connection</w:t>
      </w:r>
      <w:r w:rsidR="0050191F">
        <w:rPr>
          <w:rStyle w:val="normaltextrun"/>
          <w:rFonts w:ascii="Calibri" w:hAnsi="Calibri" w:cs="Calibri"/>
          <w:sz w:val="22"/>
          <w:szCs w:val="22"/>
          <w:lang w:val="en-US"/>
        </w:rPr>
        <w:t>s</w:t>
      </w:r>
      <w:r>
        <w:rPr>
          <w:rStyle w:val="normaltextrun"/>
          <w:rFonts w:ascii="Calibri" w:hAnsi="Calibri" w:cs="Calibri"/>
          <w:sz w:val="22"/>
          <w:szCs w:val="22"/>
          <w:lang w:val="en-US"/>
        </w:rPr>
        <w:t xml:space="preserve"> in order to ask for funding. His sister agreed to send them an email and we will get updated about it if there is someone interested.</w:t>
      </w:r>
    </w:p>
    <w:p w14:paraId="37C8E9E3" w14:textId="3E1972FD" w:rsidR="009D20CD" w:rsidRDefault="009D20CD"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We then moved onto looking at the planner and updating it as we went along.</w:t>
      </w:r>
    </w:p>
    <w:p w14:paraId="6EEA6A4A" w14:textId="73E8B76E" w:rsidR="009D20CD" w:rsidRDefault="009D20CD" w:rsidP="00FE192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Before we ended the meeting Henk asked whether we needed a social media policy for our volunteers. This is a good idea but </w:t>
      </w:r>
      <w:r w:rsidR="0050191F">
        <w:rPr>
          <w:rStyle w:val="normaltextrun"/>
          <w:rFonts w:ascii="Calibri" w:hAnsi="Calibri" w:cs="Calibri"/>
          <w:sz w:val="22"/>
          <w:szCs w:val="22"/>
          <w:lang w:val="en-US"/>
        </w:rPr>
        <w:t>will be more relevant in the future,</w:t>
      </w:r>
      <w:r>
        <w:rPr>
          <w:rStyle w:val="normaltextrun"/>
          <w:rFonts w:ascii="Calibri" w:hAnsi="Calibri" w:cs="Calibri"/>
          <w:sz w:val="22"/>
          <w:szCs w:val="22"/>
          <w:lang w:val="en-US"/>
        </w:rPr>
        <w:t xml:space="preserve"> since at the moment we do not have that many people who have access to our social media. </w:t>
      </w:r>
    </w:p>
    <w:p w14:paraId="6B65C38D" w14:textId="77777777" w:rsidR="007764B0" w:rsidRPr="00317E05" w:rsidRDefault="007764B0" w:rsidP="007764B0">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7BBD1054" w14:textId="7C0D7C96" w:rsidR="00C449AA" w:rsidRDefault="009D20CD" w:rsidP="009D20CD">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get familiar with hubspot.</w:t>
      </w:r>
    </w:p>
    <w:p w14:paraId="3FB306DF" w14:textId="48AD5400" w:rsidR="009D20CD" w:rsidRDefault="009D20CD" w:rsidP="009D20CD">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If you have any leads on funding pleas</w:t>
      </w:r>
      <w:r w:rsidR="001911F9">
        <w:rPr>
          <w:rStyle w:val="normaltextrun"/>
          <w:rFonts w:ascii="Calibri" w:hAnsi="Calibri" w:cs="Calibri"/>
          <w:sz w:val="22"/>
          <w:szCs w:val="22"/>
        </w:rPr>
        <w:t>e contact Ian</w:t>
      </w:r>
      <w:r w:rsidR="0050191F">
        <w:rPr>
          <w:rStyle w:val="normaltextrun"/>
          <w:rFonts w:ascii="Calibri" w:hAnsi="Calibri" w:cs="Calibri"/>
          <w:sz w:val="22"/>
          <w:szCs w:val="22"/>
        </w:rPr>
        <w:t xml:space="preserve"> (since R</w:t>
      </w:r>
      <w:r w:rsidR="001911F9">
        <w:rPr>
          <w:rStyle w:val="normaltextrun"/>
          <w:rFonts w:ascii="Calibri" w:hAnsi="Calibri" w:cs="Calibri"/>
          <w:sz w:val="22"/>
          <w:szCs w:val="22"/>
        </w:rPr>
        <w:t>emco is on holiday).</w:t>
      </w:r>
    </w:p>
    <w:p w14:paraId="0EEF0726" w14:textId="0B685F8D" w:rsidR="001911F9" w:rsidRPr="00F15949" w:rsidRDefault="001911F9" w:rsidP="009D20CD">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update the planner with your own tasks and progress on them.</w:t>
      </w:r>
    </w:p>
    <w:p w14:paraId="50F2206E" w14:textId="376092DD"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bookmarkStart w:id="0" w:name="_GoBack"/>
      <w:bookmarkEnd w:id="0"/>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4F90696C"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B03DEB">
        <w:rPr>
          <w:rStyle w:val="normaltextrun"/>
          <w:rFonts w:ascii="Calibri" w:hAnsi="Calibri" w:cs="Calibri"/>
          <w:sz w:val="22"/>
          <w:szCs w:val="22"/>
          <w:lang w:val="en-US"/>
        </w:rPr>
        <w:t>19:32</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AF01DC" w:rsidRDefault="00AF01DC" w:rsidP="004E395A">
      <w:pPr>
        <w:spacing w:after="0" w:line="240" w:lineRule="auto"/>
      </w:pPr>
      <w:r>
        <w:separator/>
      </w:r>
    </w:p>
  </w:endnote>
  <w:endnote w:type="continuationSeparator" w:id="0">
    <w:p w14:paraId="2841CCD0" w14:textId="77777777" w:rsidR="00AF01DC" w:rsidRDefault="00AF01D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AF01DC" w:rsidRDefault="00AF01D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50191F">
      <w:rPr>
        <w:noProof/>
        <w:color w:val="FF0000"/>
        <w:sz w:val="20"/>
        <w:szCs w:val="20"/>
      </w:rPr>
      <w:t>2</w:t>
    </w:r>
    <w:r w:rsidRPr="00781DE2">
      <w:rPr>
        <w:color w:val="FF0000"/>
        <w:sz w:val="20"/>
        <w:szCs w:val="20"/>
      </w:rPr>
      <w:fldChar w:fldCharType="end"/>
    </w:r>
  </w:p>
  <w:p w14:paraId="209585DA" w14:textId="77777777" w:rsidR="00AF01DC" w:rsidRPr="009971EB" w:rsidRDefault="00AF01D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AF01DC" w:rsidRDefault="00AF01DC" w:rsidP="004E395A">
      <w:pPr>
        <w:spacing w:after="0" w:line="240" w:lineRule="auto"/>
      </w:pPr>
      <w:r>
        <w:separator/>
      </w:r>
    </w:p>
  </w:footnote>
  <w:footnote w:type="continuationSeparator" w:id="0">
    <w:p w14:paraId="3C0DD20D" w14:textId="77777777" w:rsidR="00AF01DC" w:rsidRDefault="00AF01D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AF01DC" w:rsidRDefault="00AF01DC">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55B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9"/>
  </w:num>
  <w:num w:numId="5">
    <w:abstractNumId w:val="10"/>
  </w:num>
  <w:num w:numId="6">
    <w:abstractNumId w:val="29"/>
  </w:num>
  <w:num w:numId="7">
    <w:abstractNumId w:val="0"/>
  </w:num>
  <w:num w:numId="8">
    <w:abstractNumId w:val="11"/>
  </w:num>
  <w:num w:numId="9">
    <w:abstractNumId w:val="37"/>
  </w:num>
  <w:num w:numId="10">
    <w:abstractNumId w:val="21"/>
  </w:num>
  <w:num w:numId="11">
    <w:abstractNumId w:val="6"/>
  </w:num>
  <w:num w:numId="12">
    <w:abstractNumId w:val="2"/>
  </w:num>
  <w:num w:numId="13">
    <w:abstractNumId w:val="33"/>
  </w:num>
  <w:num w:numId="14">
    <w:abstractNumId w:val="18"/>
  </w:num>
  <w:num w:numId="15">
    <w:abstractNumId w:val="1"/>
  </w:num>
  <w:num w:numId="16">
    <w:abstractNumId w:val="28"/>
  </w:num>
  <w:num w:numId="17">
    <w:abstractNumId w:val="36"/>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4"/>
  </w:num>
  <w:num w:numId="26">
    <w:abstractNumId w:val="35"/>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0ED3"/>
    <w:rsid w:val="00031F2B"/>
    <w:rsid w:val="00036966"/>
    <w:rsid w:val="00066128"/>
    <w:rsid w:val="00073226"/>
    <w:rsid w:val="0007335E"/>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2B7B"/>
    <w:rsid w:val="00125784"/>
    <w:rsid w:val="001321A8"/>
    <w:rsid w:val="00134EB1"/>
    <w:rsid w:val="00136402"/>
    <w:rsid w:val="00140537"/>
    <w:rsid w:val="001410F6"/>
    <w:rsid w:val="0014143E"/>
    <w:rsid w:val="00141CF5"/>
    <w:rsid w:val="00145276"/>
    <w:rsid w:val="00147408"/>
    <w:rsid w:val="00154EBD"/>
    <w:rsid w:val="00157A6F"/>
    <w:rsid w:val="00157D77"/>
    <w:rsid w:val="00162AD7"/>
    <w:rsid w:val="00166A3F"/>
    <w:rsid w:val="00166EC2"/>
    <w:rsid w:val="00167835"/>
    <w:rsid w:val="00176A9F"/>
    <w:rsid w:val="00176FC3"/>
    <w:rsid w:val="001806E3"/>
    <w:rsid w:val="001858C0"/>
    <w:rsid w:val="00186624"/>
    <w:rsid w:val="001911F9"/>
    <w:rsid w:val="001A0790"/>
    <w:rsid w:val="001A64C6"/>
    <w:rsid w:val="001B1B53"/>
    <w:rsid w:val="001B6791"/>
    <w:rsid w:val="001D7638"/>
    <w:rsid w:val="001E063A"/>
    <w:rsid w:val="001F1B45"/>
    <w:rsid w:val="001F278F"/>
    <w:rsid w:val="001F47DF"/>
    <w:rsid w:val="00205682"/>
    <w:rsid w:val="00214138"/>
    <w:rsid w:val="002233FE"/>
    <w:rsid w:val="00223DA4"/>
    <w:rsid w:val="00227156"/>
    <w:rsid w:val="00230C94"/>
    <w:rsid w:val="002345FB"/>
    <w:rsid w:val="00236ED3"/>
    <w:rsid w:val="00237F46"/>
    <w:rsid w:val="002433B5"/>
    <w:rsid w:val="002454FC"/>
    <w:rsid w:val="0025221C"/>
    <w:rsid w:val="002550E7"/>
    <w:rsid w:val="00265E50"/>
    <w:rsid w:val="00266674"/>
    <w:rsid w:val="00270FAB"/>
    <w:rsid w:val="00283018"/>
    <w:rsid w:val="002876DE"/>
    <w:rsid w:val="00292936"/>
    <w:rsid w:val="00295788"/>
    <w:rsid w:val="00297227"/>
    <w:rsid w:val="002A06FC"/>
    <w:rsid w:val="002A2D1C"/>
    <w:rsid w:val="002B474C"/>
    <w:rsid w:val="002C0F1B"/>
    <w:rsid w:val="002C3239"/>
    <w:rsid w:val="002D5864"/>
    <w:rsid w:val="002D6D8C"/>
    <w:rsid w:val="002E7937"/>
    <w:rsid w:val="002E7A65"/>
    <w:rsid w:val="0030213A"/>
    <w:rsid w:val="00316086"/>
    <w:rsid w:val="00317580"/>
    <w:rsid w:val="00317E05"/>
    <w:rsid w:val="00320CCE"/>
    <w:rsid w:val="003359B6"/>
    <w:rsid w:val="0034074F"/>
    <w:rsid w:val="00351635"/>
    <w:rsid w:val="00357B5E"/>
    <w:rsid w:val="00360912"/>
    <w:rsid w:val="003906D6"/>
    <w:rsid w:val="0039441B"/>
    <w:rsid w:val="003970C4"/>
    <w:rsid w:val="003D0B26"/>
    <w:rsid w:val="003E30AE"/>
    <w:rsid w:val="003E3899"/>
    <w:rsid w:val="003E5721"/>
    <w:rsid w:val="003E5E8D"/>
    <w:rsid w:val="003F3A83"/>
    <w:rsid w:val="003F69B3"/>
    <w:rsid w:val="003F6B26"/>
    <w:rsid w:val="003F7869"/>
    <w:rsid w:val="004112F6"/>
    <w:rsid w:val="00413A15"/>
    <w:rsid w:val="00413C29"/>
    <w:rsid w:val="0042040B"/>
    <w:rsid w:val="0042261F"/>
    <w:rsid w:val="0042539F"/>
    <w:rsid w:val="00425E82"/>
    <w:rsid w:val="004313CF"/>
    <w:rsid w:val="00434CC0"/>
    <w:rsid w:val="00436402"/>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191F"/>
    <w:rsid w:val="00507DCF"/>
    <w:rsid w:val="00520CBD"/>
    <w:rsid w:val="005216C5"/>
    <w:rsid w:val="005217B5"/>
    <w:rsid w:val="00522024"/>
    <w:rsid w:val="0052565C"/>
    <w:rsid w:val="00537766"/>
    <w:rsid w:val="0054080B"/>
    <w:rsid w:val="00541377"/>
    <w:rsid w:val="005503AB"/>
    <w:rsid w:val="00553276"/>
    <w:rsid w:val="005619AE"/>
    <w:rsid w:val="00561D58"/>
    <w:rsid w:val="00564393"/>
    <w:rsid w:val="005730E8"/>
    <w:rsid w:val="00574750"/>
    <w:rsid w:val="00577226"/>
    <w:rsid w:val="00583BD6"/>
    <w:rsid w:val="005873FB"/>
    <w:rsid w:val="005A1116"/>
    <w:rsid w:val="005A4893"/>
    <w:rsid w:val="005A766D"/>
    <w:rsid w:val="005C2C56"/>
    <w:rsid w:val="005C2F42"/>
    <w:rsid w:val="005C68CC"/>
    <w:rsid w:val="005D016B"/>
    <w:rsid w:val="005D487E"/>
    <w:rsid w:val="005D51A8"/>
    <w:rsid w:val="005D76D4"/>
    <w:rsid w:val="005F230D"/>
    <w:rsid w:val="0060109C"/>
    <w:rsid w:val="00612D59"/>
    <w:rsid w:val="00625B9D"/>
    <w:rsid w:val="006277CC"/>
    <w:rsid w:val="00636A17"/>
    <w:rsid w:val="00646293"/>
    <w:rsid w:val="006472EB"/>
    <w:rsid w:val="00651CCA"/>
    <w:rsid w:val="0065395C"/>
    <w:rsid w:val="00673A05"/>
    <w:rsid w:val="00680161"/>
    <w:rsid w:val="006851A9"/>
    <w:rsid w:val="00687A8D"/>
    <w:rsid w:val="00691E1B"/>
    <w:rsid w:val="006A16E0"/>
    <w:rsid w:val="006B3F84"/>
    <w:rsid w:val="006B4F28"/>
    <w:rsid w:val="006C7E31"/>
    <w:rsid w:val="006D1BF7"/>
    <w:rsid w:val="006D1E96"/>
    <w:rsid w:val="006D3076"/>
    <w:rsid w:val="006D729F"/>
    <w:rsid w:val="006E33DB"/>
    <w:rsid w:val="006F1649"/>
    <w:rsid w:val="006F5AEB"/>
    <w:rsid w:val="0070517A"/>
    <w:rsid w:val="00715511"/>
    <w:rsid w:val="00722BCF"/>
    <w:rsid w:val="00734F43"/>
    <w:rsid w:val="007356EE"/>
    <w:rsid w:val="00742775"/>
    <w:rsid w:val="00746F3A"/>
    <w:rsid w:val="00752569"/>
    <w:rsid w:val="007550DB"/>
    <w:rsid w:val="00761D2F"/>
    <w:rsid w:val="0077040B"/>
    <w:rsid w:val="007764B0"/>
    <w:rsid w:val="00777CED"/>
    <w:rsid w:val="00780D8C"/>
    <w:rsid w:val="00781DE2"/>
    <w:rsid w:val="00784C11"/>
    <w:rsid w:val="007911D7"/>
    <w:rsid w:val="0079319B"/>
    <w:rsid w:val="007A1EB5"/>
    <w:rsid w:val="007A55C3"/>
    <w:rsid w:val="007B1FCE"/>
    <w:rsid w:val="007B3889"/>
    <w:rsid w:val="007B4844"/>
    <w:rsid w:val="007C0ECE"/>
    <w:rsid w:val="007D3550"/>
    <w:rsid w:val="007D7EB2"/>
    <w:rsid w:val="007E4764"/>
    <w:rsid w:val="007E4A11"/>
    <w:rsid w:val="00802DE3"/>
    <w:rsid w:val="008107B2"/>
    <w:rsid w:val="00816CFD"/>
    <w:rsid w:val="00817680"/>
    <w:rsid w:val="008229A5"/>
    <w:rsid w:val="00822DB5"/>
    <w:rsid w:val="008252BE"/>
    <w:rsid w:val="00830972"/>
    <w:rsid w:val="00831C9C"/>
    <w:rsid w:val="00844845"/>
    <w:rsid w:val="00850E41"/>
    <w:rsid w:val="00851E7B"/>
    <w:rsid w:val="008524B3"/>
    <w:rsid w:val="008546BD"/>
    <w:rsid w:val="00854B28"/>
    <w:rsid w:val="008615C0"/>
    <w:rsid w:val="008635C9"/>
    <w:rsid w:val="008640B3"/>
    <w:rsid w:val="00876B32"/>
    <w:rsid w:val="008A7C05"/>
    <w:rsid w:val="008C2EAF"/>
    <w:rsid w:val="008D125C"/>
    <w:rsid w:val="008D341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81B80"/>
    <w:rsid w:val="00991146"/>
    <w:rsid w:val="009950ED"/>
    <w:rsid w:val="009971EB"/>
    <w:rsid w:val="009A0DC1"/>
    <w:rsid w:val="009C0250"/>
    <w:rsid w:val="009C26F9"/>
    <w:rsid w:val="009D20CD"/>
    <w:rsid w:val="009D7F92"/>
    <w:rsid w:val="009E13D2"/>
    <w:rsid w:val="009E40E5"/>
    <w:rsid w:val="009E5379"/>
    <w:rsid w:val="009F0DBB"/>
    <w:rsid w:val="009F1CD2"/>
    <w:rsid w:val="00A07DC8"/>
    <w:rsid w:val="00A15A4E"/>
    <w:rsid w:val="00A2113F"/>
    <w:rsid w:val="00A231F5"/>
    <w:rsid w:val="00A26132"/>
    <w:rsid w:val="00A34654"/>
    <w:rsid w:val="00A54904"/>
    <w:rsid w:val="00A631B4"/>
    <w:rsid w:val="00A6484E"/>
    <w:rsid w:val="00A64FAD"/>
    <w:rsid w:val="00A87539"/>
    <w:rsid w:val="00A928A4"/>
    <w:rsid w:val="00A93574"/>
    <w:rsid w:val="00AB252A"/>
    <w:rsid w:val="00AB2E39"/>
    <w:rsid w:val="00AB4179"/>
    <w:rsid w:val="00AC1B1A"/>
    <w:rsid w:val="00AC7FCC"/>
    <w:rsid w:val="00AE022D"/>
    <w:rsid w:val="00AE1715"/>
    <w:rsid w:val="00AE3868"/>
    <w:rsid w:val="00AE565B"/>
    <w:rsid w:val="00AF01DC"/>
    <w:rsid w:val="00AF1FAC"/>
    <w:rsid w:val="00AF2EEE"/>
    <w:rsid w:val="00AF587F"/>
    <w:rsid w:val="00B03DEB"/>
    <w:rsid w:val="00B05C5F"/>
    <w:rsid w:val="00B110A1"/>
    <w:rsid w:val="00B1351A"/>
    <w:rsid w:val="00B1422F"/>
    <w:rsid w:val="00B1638F"/>
    <w:rsid w:val="00B3212E"/>
    <w:rsid w:val="00B33AB1"/>
    <w:rsid w:val="00B40026"/>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D97"/>
    <w:rsid w:val="00C44732"/>
    <w:rsid w:val="00C449AA"/>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5BF"/>
    <w:rsid w:val="00CD0DB1"/>
    <w:rsid w:val="00CD7A47"/>
    <w:rsid w:val="00CD7AB6"/>
    <w:rsid w:val="00CE007C"/>
    <w:rsid w:val="00CE06F0"/>
    <w:rsid w:val="00CF1B9F"/>
    <w:rsid w:val="00CF3DF9"/>
    <w:rsid w:val="00D02A5C"/>
    <w:rsid w:val="00D02CAC"/>
    <w:rsid w:val="00D10ACA"/>
    <w:rsid w:val="00D155B6"/>
    <w:rsid w:val="00D16A9A"/>
    <w:rsid w:val="00D2397B"/>
    <w:rsid w:val="00D251F3"/>
    <w:rsid w:val="00D27D7A"/>
    <w:rsid w:val="00D47106"/>
    <w:rsid w:val="00D50921"/>
    <w:rsid w:val="00D50958"/>
    <w:rsid w:val="00D57758"/>
    <w:rsid w:val="00D63743"/>
    <w:rsid w:val="00D70D52"/>
    <w:rsid w:val="00D72E4F"/>
    <w:rsid w:val="00DA1276"/>
    <w:rsid w:val="00DA27FD"/>
    <w:rsid w:val="00DB2342"/>
    <w:rsid w:val="00DB3137"/>
    <w:rsid w:val="00DC4A87"/>
    <w:rsid w:val="00DC6AD0"/>
    <w:rsid w:val="00DD2A06"/>
    <w:rsid w:val="00E00F92"/>
    <w:rsid w:val="00E01CA4"/>
    <w:rsid w:val="00E14349"/>
    <w:rsid w:val="00E2317D"/>
    <w:rsid w:val="00E35326"/>
    <w:rsid w:val="00E520BE"/>
    <w:rsid w:val="00E63611"/>
    <w:rsid w:val="00E65C26"/>
    <w:rsid w:val="00E66F65"/>
    <w:rsid w:val="00E66FDE"/>
    <w:rsid w:val="00E72662"/>
    <w:rsid w:val="00E84830"/>
    <w:rsid w:val="00E84DF4"/>
    <w:rsid w:val="00E93F62"/>
    <w:rsid w:val="00E954D5"/>
    <w:rsid w:val="00EA0FFB"/>
    <w:rsid w:val="00EA1400"/>
    <w:rsid w:val="00EC27EC"/>
    <w:rsid w:val="00EC63CE"/>
    <w:rsid w:val="00ED2FF5"/>
    <w:rsid w:val="00EE24A4"/>
    <w:rsid w:val="00EE44E6"/>
    <w:rsid w:val="00EF3E2E"/>
    <w:rsid w:val="00F028C3"/>
    <w:rsid w:val="00F11517"/>
    <w:rsid w:val="00F1552F"/>
    <w:rsid w:val="00F15949"/>
    <w:rsid w:val="00F34311"/>
    <w:rsid w:val="00F42522"/>
    <w:rsid w:val="00F54D73"/>
    <w:rsid w:val="00F56ADD"/>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C349E"/>
    <w:rsid w:val="00FD0C86"/>
    <w:rsid w:val="00FD45E8"/>
    <w:rsid w:val="00FE1084"/>
    <w:rsid w:val="00FE192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4B96-4E2B-49CD-9C69-D1EA8FEB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3</cp:revision>
  <dcterms:created xsi:type="dcterms:W3CDTF">2017-06-09T17:58:00Z</dcterms:created>
  <dcterms:modified xsi:type="dcterms:W3CDTF">2017-06-09T18:08:00Z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